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新能源汽车</w:t>
      </w:r>
      <w:r>
        <w:rPr>
          <w:rFonts w:hint="eastAsia" w:ascii="黑体" w:hAnsi="黑体" w:eastAsia="黑体" w:cs="黑体"/>
          <w:sz w:val="32"/>
          <w:szCs w:val="32"/>
        </w:rPr>
        <w:t>产业链质量技术创新联合体参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</w:t>
      </w:r>
      <w:r>
        <w:rPr>
          <w:rFonts w:hint="eastAsia" w:ascii="黑体" w:hAnsi="黑体" w:eastAsia="黑体" w:cs="黑体"/>
          <w:sz w:val="32"/>
          <w:szCs w:val="32"/>
        </w:rPr>
        <w:t>单位申请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449"/>
        <w:gridCol w:w="145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法定代表人/负责人</w:t>
            </w:r>
          </w:p>
        </w:tc>
        <w:tc>
          <w:tcPr>
            <w:tcW w:w="26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2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6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26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官方网站</w:t>
            </w:r>
          </w:p>
        </w:tc>
        <w:tc>
          <w:tcPr>
            <w:tcW w:w="266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2"/>
                <w:vertAlign w:val="baseline"/>
                <w:lang w:val="en-US" w:eastAsia="zh-CN"/>
              </w:rPr>
              <w:t>二、</w:t>
            </w:r>
            <w:r>
              <w:rPr>
                <w:rStyle w:val="4"/>
                <w:rFonts w:hint="eastAsia" w:ascii="Calibri" w:hAnsi="Calibri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2"/>
                <w:shd w:val="clear" w:fill="FFFFFF"/>
                <w:lang w:val="en-US" w:eastAsia="zh-CN"/>
              </w:rPr>
              <w:t>单位</w:t>
            </w:r>
            <w:r>
              <w:rPr>
                <w:rStyle w:val="4"/>
                <w:rFonts w:hint="eastAsia" w:ascii="Calibri" w:hAnsi="Calibri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2"/>
                <w:shd w:val="clear" w:fill="FFFFFF"/>
              </w:rPr>
              <w:t>领域与技术能力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主要产品及服务领域：</w:t>
            </w: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□整车制造与集成企业  □汽车零部件制造企业 □智能网联与自动驾驶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□新能源汽车三电企业  □氢能及燃料电池企业 □充换电技术企业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 xml:space="preserve">□汽车后市场服务企业  □汽车应用相关技术研发 □智能装备及自动化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□认证检测机构        □其他（请注明）：________________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单位介绍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（简要描述，可附页）：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（可附页详细说明）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三、合作意愿与预期贡献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参与方式</w:t>
            </w: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（参与联合体的目标？针对联合体的哪项具体工作可以那种形式具体参与/提供资源？）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期望获得</w:t>
            </w: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意见建议及其他</w:t>
            </w: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（单位盖章）</w:t>
            </w: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日期：</w:t>
            </w:r>
          </w:p>
        </w:tc>
        <w:tc>
          <w:tcPr>
            <w:tcW w:w="6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填写说明：</w:t>
      </w: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请根据实际情况填写本表，确保信息真实、准确、完整。</w:t>
      </w: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如有需要，可附页说明相关内容。</w:t>
      </w: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提交申请表即视为同意并遵守联合体章程及相关规定。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YzNiMzYzMTJmZmZjY2UwYWVmYmQ4YjY1OGE1ZDgifQ=="/>
  </w:docVars>
  <w:rsids>
    <w:rsidRoot w:val="00000000"/>
    <w:rsid w:val="038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2025-09-16T03:47:33Z</dcterms:created>
  <dc:creator>someno</dc:creator>
  <cp:lastModifiedBy>（≧∇≦）hxy</cp:lastModifiedBy>
  <dcterms:modified xsi:type="dcterms:W3CDTF">2025-09-16T03:48:02Z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95CA25CDADB34494AD61A99BA632F186_12</vt:lpwstr>
  </property>
</Properties>
</file>