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专家申请登记表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85" w:tblpY="291"/>
        <w:tblOverlap w:val="never"/>
        <w:tblW w:w="10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876"/>
        <w:gridCol w:w="1220"/>
        <w:gridCol w:w="224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  别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2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    族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5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    历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    称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 机 号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个人邮箱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5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8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整车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控制及</w:t>
            </w:r>
            <w:r>
              <w:rPr>
                <w:rFonts w:hint="eastAsia" w:ascii="宋体" w:hAnsi="宋体"/>
                <w:sz w:val="24"/>
              </w:rPr>
              <w:t xml:space="preserve">集成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三电技术 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氢能</w:t>
            </w:r>
            <w:r>
              <w:rPr>
                <w:rFonts w:hint="eastAsia" w:ascii="宋体" w:hAnsi="宋体"/>
                <w:sz w:val="24"/>
              </w:rPr>
              <w:t xml:space="preserve">及燃料电池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新材料及轻量化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光储充技术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智能网联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汽车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零部件及配套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智能装备及自动化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个人成就</w:t>
            </w:r>
          </w:p>
        </w:tc>
        <w:tc>
          <w:tcPr>
            <w:tcW w:w="8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本人承诺将以专业、公平、公正、客观的态度参与协会布置的相关专业性工作。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62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推荐单位意见</w:t>
            </w:r>
          </w:p>
        </w:tc>
        <w:tc>
          <w:tcPr>
            <w:tcW w:w="8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i/>
                <w:iCs/>
                <w:sz w:val="22"/>
                <w:szCs w:val="22"/>
              </w:rPr>
              <w:t>【个人不填】</w:t>
            </w: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协会审核意见</w:t>
            </w:r>
          </w:p>
        </w:tc>
        <w:tc>
          <w:tcPr>
            <w:tcW w:w="8609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YzNiMzYzMTJmZmZjY2UwYWVmYmQ4YjY1OGE1ZDgifQ=="/>
  </w:docVars>
  <w:rsids>
    <w:rsidRoot w:val="00000000"/>
    <w:rsid w:val="4C0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2025-08-29T09:10:54Z</dcterms:created>
  <dc:creator>someno</dc:creator>
  <cp:lastModifiedBy>（≧∇≦）hxy</cp:lastModifiedBy>
  <dcterms:modified xsi:type="dcterms:W3CDTF">2025-08-29T09:11:01Z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4616C4ECA7F147BC865239C6FEBCA4E0_12</vt:lpwstr>
  </property>
</Properties>
</file>